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5A50DF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8C11D0" w:rsidRPr="00BE462E">
        <w:rPr>
          <w:b/>
          <w:sz w:val="18"/>
          <w:szCs w:val="18"/>
        </w:rPr>
        <w:t>„</w:t>
      </w:r>
      <w:bookmarkEnd w:id="0"/>
      <w:r w:rsidR="008C11D0" w:rsidRPr="00BE462E">
        <w:rPr>
          <w:b/>
          <w:sz w:val="18"/>
          <w:szCs w:val="18"/>
        </w:rPr>
        <w:t xml:space="preserve">Stroj pro ořez větví na SVP“ </w:t>
      </w:r>
      <w:r w:rsidR="008C11D0" w:rsidRPr="00BE462E">
        <w:rPr>
          <w:sz w:val="18"/>
          <w:szCs w:val="18"/>
        </w:rPr>
        <w:t>č.j. 23430/2024-SŽ-OŘ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bookmarkEnd w:id="1"/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8C11D0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436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19</cp:revision>
  <dcterms:created xsi:type="dcterms:W3CDTF">2022-04-17T17:33:00Z</dcterms:created>
  <dcterms:modified xsi:type="dcterms:W3CDTF">2024-06-03T13:49:00Z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